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1" w:rsidRPr="00F83F41" w:rsidRDefault="00F83F41" w:rsidP="00F83F41">
      <w:pPr>
        <w:jc w:val="center"/>
        <w:rPr>
          <w:rFonts w:ascii="Calisto MT" w:hAnsi="Calisto MT"/>
          <w:b/>
          <w:sz w:val="36"/>
          <w:szCs w:val="36"/>
        </w:rPr>
      </w:pPr>
      <w:r w:rsidRPr="00F83F41">
        <w:rPr>
          <w:rFonts w:ascii="Calisto MT" w:hAnsi="Calisto MT"/>
          <w:b/>
          <w:sz w:val="36"/>
          <w:szCs w:val="36"/>
        </w:rPr>
        <w:t>SECURITY REGULATIONS</w:t>
      </w:r>
    </w:p>
    <w:p w:rsidR="00F83F41" w:rsidRDefault="00F83F41" w:rsidP="00F83F41">
      <w:pPr>
        <w:jc w:val="center"/>
        <w:rPr>
          <w:sz w:val="28"/>
          <w:szCs w:val="28"/>
        </w:rPr>
      </w:pPr>
      <w:r>
        <w:rPr>
          <w:sz w:val="28"/>
          <w:szCs w:val="28"/>
        </w:rPr>
        <w:t>Throughout the 1800’s, trade in securities was not monitored by any organizations outside the stock exchanges.  As a result, dishonest securities dealers often provided investors with misleading or false information.</w:t>
      </w:r>
    </w:p>
    <w:p w:rsidR="00F83F41" w:rsidRDefault="00F83F41" w:rsidP="00F83F41">
      <w:pPr>
        <w:rPr>
          <w:sz w:val="28"/>
          <w:szCs w:val="28"/>
        </w:rPr>
      </w:pPr>
      <w:r>
        <w:rPr>
          <w:sz w:val="28"/>
          <w:szCs w:val="28"/>
        </w:rPr>
        <w:t>THE SEC:</w:t>
      </w:r>
    </w:p>
    <w:p w:rsidR="00F83F41" w:rsidRDefault="00F83F41" w:rsidP="00F83F41">
      <w:pPr>
        <w:rPr>
          <w:sz w:val="28"/>
          <w:szCs w:val="28"/>
        </w:rPr>
      </w:pPr>
    </w:p>
    <w:p w:rsidR="00F83F41" w:rsidRPr="00F83F41" w:rsidRDefault="00F83F41" w:rsidP="00F83F4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F83F41" w:rsidTr="00F83F41">
        <w:trPr>
          <w:jc w:val="center"/>
        </w:trPr>
        <w:tc>
          <w:tcPr>
            <w:tcW w:w="3192" w:type="dxa"/>
          </w:tcPr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 xml:space="preserve">Securities Act 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>of 1933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 xml:space="preserve">Securities Exchange Act 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>of 1934</w:t>
            </w:r>
          </w:p>
        </w:tc>
        <w:tc>
          <w:tcPr>
            <w:tcW w:w="3192" w:type="dxa"/>
          </w:tcPr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 xml:space="preserve">Investment Company Act 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>of 1940</w:t>
            </w:r>
          </w:p>
        </w:tc>
      </w:tr>
      <w:tr w:rsidR="00F83F41" w:rsidTr="00F83F41">
        <w:trPr>
          <w:jc w:val="center"/>
        </w:trPr>
        <w:tc>
          <w:tcPr>
            <w:tcW w:w="3192" w:type="dxa"/>
          </w:tcPr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 xml:space="preserve">Investment Advisers Act  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>of 1940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 xml:space="preserve">Insider Trading Sanctions Act 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>of 1984</w:t>
            </w:r>
          </w:p>
        </w:tc>
        <w:tc>
          <w:tcPr>
            <w:tcW w:w="3192" w:type="dxa"/>
          </w:tcPr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 xml:space="preserve">Sarbanes Oxley Act </w:t>
            </w:r>
          </w:p>
          <w:p w:rsidR="00F83F41" w:rsidRPr="00F83F41" w:rsidRDefault="00F83F41" w:rsidP="00F83F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F41">
              <w:rPr>
                <w:rFonts w:asciiTheme="majorHAnsi" w:hAnsiTheme="majorHAnsi"/>
                <w:sz w:val="28"/>
                <w:szCs w:val="28"/>
              </w:rPr>
              <w:t>of 2002</w:t>
            </w:r>
          </w:p>
        </w:tc>
      </w:tr>
    </w:tbl>
    <w:p w:rsidR="00F83F41" w:rsidRDefault="00F83F41" w:rsidP="00F83F41">
      <w:pPr>
        <w:jc w:val="center"/>
      </w:pPr>
      <w:r>
        <w:t>Visit www.sec.gov</w:t>
      </w:r>
    </w:p>
    <w:sectPr w:rsidR="00F83F41" w:rsidSect="00F83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58D36F57"/>
    <w:multiLevelType w:val="multilevel"/>
    <w:tmpl w:val="343EBB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F41"/>
    <w:rsid w:val="003453B3"/>
    <w:rsid w:val="004C1BF5"/>
    <w:rsid w:val="00F8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F41"/>
    <w:rPr>
      <w:color w:val="BF0023"/>
      <w:u w:val="single"/>
    </w:rPr>
  </w:style>
  <w:style w:type="table" w:styleId="TableGrid">
    <w:name w:val="Table Grid"/>
    <w:basedOn w:val="TableNormal"/>
    <w:uiPriority w:val="59"/>
    <w:rsid w:val="00F8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cp:lastPrinted>2012-01-31T16:06:00Z</cp:lastPrinted>
  <dcterms:created xsi:type="dcterms:W3CDTF">2012-01-31T15:33:00Z</dcterms:created>
  <dcterms:modified xsi:type="dcterms:W3CDTF">2012-01-31T16:07:00Z</dcterms:modified>
</cp:coreProperties>
</file>